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BB" w:rsidRDefault="003A0BBB" w:rsidP="003A0BBB">
      <w:pPr>
        <w:rPr>
          <w:color w:val="000000"/>
        </w:rPr>
      </w:pPr>
      <w:r>
        <w:rPr>
          <w:color w:val="000000"/>
        </w:rPr>
        <w:t>To prepare a new</w:t>
      </w:r>
      <w:r>
        <w:rPr>
          <w:color w:val="000000"/>
        </w:rPr>
        <w:t xml:space="preserve"> .bmp for a default screen or slideshow usage you have to create a .bmp which is 2050KB in size, 16bit color depth and 768x1366 pixels. </w:t>
      </w:r>
    </w:p>
    <w:p w:rsidR="003A0BBB" w:rsidRDefault="003A0BBB" w:rsidP="003A0BBB">
      <w:pPr>
        <w:rPr>
          <w:color w:val="000000"/>
        </w:rPr>
      </w:pPr>
    </w:p>
    <w:p w:rsidR="003A0BBB" w:rsidRDefault="003A0BBB" w:rsidP="003A0BBB">
      <w:pPr>
        <w:rPr>
          <w:color w:val="000000"/>
        </w:rPr>
      </w:pPr>
      <w:r>
        <w:rPr>
          <w:color w:val="000000"/>
        </w:rPr>
        <w:t>Depending on how your PC is set up you may also need to show or unhide the file extensions in the Control Panel, Folder Options.</w:t>
      </w:r>
    </w:p>
    <w:p w:rsidR="003A0BBB" w:rsidRDefault="003A0BBB" w:rsidP="003A0BBB">
      <w:pPr>
        <w:rPr>
          <w:color w:val="000000"/>
        </w:rPr>
      </w:pPr>
    </w:p>
    <w:p w:rsidR="003A0BBB" w:rsidRDefault="003A0BBB" w:rsidP="00833E37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10084195" wp14:editId="55827573">
            <wp:extent cx="3752381" cy="46000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381" cy="4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BBB" w:rsidRDefault="003A0BBB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F05508" w:rsidRDefault="00F05508" w:rsidP="008B14CD">
      <w:pPr>
        <w:rPr>
          <w:color w:val="000000"/>
        </w:rPr>
      </w:pPr>
    </w:p>
    <w:p w:rsidR="000614A0" w:rsidRDefault="00A641DC" w:rsidP="008B14CD">
      <w:pPr>
        <w:rPr>
          <w:color w:val="000000"/>
        </w:rPr>
      </w:pPr>
      <w:r>
        <w:rPr>
          <w:color w:val="000000"/>
        </w:rPr>
        <w:lastRenderedPageBreak/>
        <w:t xml:space="preserve">First location the </w:t>
      </w:r>
      <w:r w:rsidR="008B14CD">
        <w:rPr>
          <w:color w:val="000000"/>
        </w:rPr>
        <w:t xml:space="preserve">folder </w:t>
      </w:r>
      <w:r w:rsidR="008B14CD" w:rsidRPr="008D5D97">
        <w:rPr>
          <w:b/>
          <w:color w:val="000000"/>
        </w:rPr>
        <w:t>ConvertBmp24to16bit</w:t>
      </w:r>
      <w:r w:rsidR="008B14CD">
        <w:rPr>
          <w:color w:val="000000"/>
        </w:rPr>
        <w:t xml:space="preserve"> that is located on the original software CD or </w:t>
      </w:r>
      <w:r>
        <w:rPr>
          <w:color w:val="000000"/>
        </w:rPr>
        <w:t xml:space="preserve">can be </w:t>
      </w:r>
      <w:r w:rsidR="009C1AB2">
        <w:rPr>
          <w:color w:val="000000"/>
        </w:rPr>
        <w:t xml:space="preserve">downloaded from our </w:t>
      </w:r>
      <w:proofErr w:type="spellStart"/>
      <w:r w:rsidR="000614A0">
        <w:rPr>
          <w:color w:val="000000"/>
        </w:rPr>
        <w:t>faq</w:t>
      </w:r>
      <w:proofErr w:type="spellEnd"/>
      <w:r w:rsidR="000614A0">
        <w:rPr>
          <w:color w:val="000000"/>
        </w:rPr>
        <w:t xml:space="preserve"> site</w:t>
      </w:r>
      <w:proofErr w:type="gramStart"/>
      <w:r w:rsidR="000614A0">
        <w:rPr>
          <w:color w:val="000000"/>
        </w:rPr>
        <w:t>;</w:t>
      </w:r>
      <w:r w:rsidR="009C1AB2">
        <w:rPr>
          <w:color w:val="000000"/>
        </w:rPr>
        <w:t xml:space="preserve">  </w:t>
      </w:r>
      <w:proofErr w:type="gramEnd"/>
      <w:hyperlink r:id="rId9" w:history="1">
        <w:r w:rsidR="000614A0" w:rsidRPr="00005692">
          <w:rPr>
            <w:rStyle w:val="Hyperlink"/>
          </w:rPr>
          <w:t>http://10zig.com/faq/ZignaturePad.htm</w:t>
        </w:r>
      </w:hyperlink>
    </w:p>
    <w:p w:rsidR="00CC11E2" w:rsidRDefault="00CC11E2" w:rsidP="008B14CD">
      <w:pPr>
        <w:rPr>
          <w:color w:val="000000"/>
        </w:rPr>
      </w:pPr>
    </w:p>
    <w:p w:rsidR="00A641DC" w:rsidRDefault="000614A0" w:rsidP="008B14CD">
      <w:pPr>
        <w:rPr>
          <w:color w:val="000000"/>
        </w:rPr>
      </w:pPr>
      <w:r>
        <w:rPr>
          <w:color w:val="000000"/>
        </w:rPr>
        <w:t>For the CD</w:t>
      </w:r>
      <w:r w:rsidR="00401472">
        <w:rPr>
          <w:color w:val="000000"/>
        </w:rPr>
        <w:t>, the</w:t>
      </w:r>
      <w:r w:rsidR="00A641DC">
        <w:rPr>
          <w:color w:val="000000"/>
        </w:rPr>
        <w:t xml:space="preserve"> folder is located in the </w:t>
      </w:r>
      <w:r w:rsidR="008B14CD">
        <w:rPr>
          <w:color w:val="000000"/>
        </w:rPr>
        <w:t>Support</w:t>
      </w:r>
      <w:r w:rsidR="00A641DC">
        <w:rPr>
          <w:color w:val="000000"/>
        </w:rPr>
        <w:t xml:space="preserve"> folder. </w:t>
      </w:r>
    </w:p>
    <w:p w:rsidR="00A641DC" w:rsidRDefault="00A641DC" w:rsidP="008B14CD">
      <w:r>
        <w:t xml:space="preserve"> </w:t>
      </w:r>
    </w:p>
    <w:p w:rsidR="00A641DC" w:rsidRDefault="00A641DC" w:rsidP="008B14CD">
      <w:r>
        <w:t xml:space="preserve">Copy the entire folder to a location you can remember for instance, </w:t>
      </w:r>
    </w:p>
    <w:p w:rsidR="00A641DC" w:rsidRDefault="00A641DC" w:rsidP="008B14CD"/>
    <w:p w:rsidR="00A641DC" w:rsidRDefault="00A641DC" w:rsidP="008B14CD">
      <w:r>
        <w:t>“%Program Files\10ZiG\ZiGnature Pad\Vport”</w:t>
      </w:r>
    </w:p>
    <w:p w:rsidR="00A641DC" w:rsidRDefault="00A641DC" w:rsidP="008B14CD"/>
    <w:p w:rsidR="00833E37" w:rsidRDefault="00A641DC" w:rsidP="008B14CD">
      <w:r>
        <w:t>Use a simple graphics program like Irfanview, Lview even Snagit</w:t>
      </w:r>
      <w:r w:rsidR="00833E37">
        <w:t xml:space="preserve"> (30 day free trial or licensed). </w:t>
      </w:r>
    </w:p>
    <w:p w:rsidR="00833E37" w:rsidRDefault="00833E37" w:rsidP="008B14CD"/>
    <w:p w:rsidR="00A641DC" w:rsidRPr="00A641DC" w:rsidRDefault="00A641DC" w:rsidP="008B14CD">
      <w:pPr>
        <w:rPr>
          <w:b/>
          <w:color w:val="FF0000"/>
        </w:rPr>
      </w:pPr>
      <w:r w:rsidRPr="00A641DC">
        <w:rPr>
          <w:b/>
          <w:color w:val="FF0000"/>
        </w:rPr>
        <w:t xml:space="preserve">Do not use Microsoft Paint as it will automatically resize your canvas without prompting you. </w:t>
      </w:r>
    </w:p>
    <w:p w:rsidR="00A641DC" w:rsidRDefault="00A641DC" w:rsidP="008B14CD">
      <w:pPr>
        <w:rPr>
          <w:color w:val="000000"/>
        </w:rPr>
      </w:pPr>
    </w:p>
    <w:p w:rsidR="00ED17EE" w:rsidRDefault="00833E37" w:rsidP="008B14CD">
      <w:pPr>
        <w:rPr>
          <w:color w:val="000000"/>
        </w:rPr>
      </w:pPr>
      <w:r>
        <w:rPr>
          <w:color w:val="000000"/>
        </w:rPr>
        <w:t xml:space="preserve">Some of the instructions following will be slightly different depending on the graphics program you choose or your computer’s operating system. </w:t>
      </w: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ED17EE" w:rsidRDefault="00ED17EE" w:rsidP="008B14CD">
      <w:pPr>
        <w:rPr>
          <w:color w:val="000000"/>
        </w:rPr>
      </w:pPr>
    </w:p>
    <w:p w:rsidR="00705E14" w:rsidRPr="00ED17EE" w:rsidRDefault="00705E14" w:rsidP="00705E14">
      <w:pPr>
        <w:pStyle w:val="ListParagraph"/>
        <w:numPr>
          <w:ilvl w:val="0"/>
          <w:numId w:val="8"/>
        </w:numPr>
      </w:pPr>
      <w:r>
        <w:rPr>
          <w:color w:val="000000"/>
        </w:rPr>
        <w:lastRenderedPageBreak/>
        <w:t>Display your chosen logo in your graphics program and select</w:t>
      </w:r>
      <w:r w:rsidR="00CC11E2">
        <w:rPr>
          <w:color w:val="000000"/>
        </w:rPr>
        <w:t xml:space="preserve"> the area</w:t>
      </w:r>
      <w:r>
        <w:rPr>
          <w:color w:val="000000"/>
        </w:rPr>
        <w:t xml:space="preserve"> and ‘copy’ the chosen area of your logo</w:t>
      </w:r>
      <w:r w:rsidR="00CC11E2">
        <w:rPr>
          <w:color w:val="000000"/>
        </w:rPr>
        <w:t xml:space="preserve"> into memory. Ctrl+C on Windows PCs. </w:t>
      </w:r>
    </w:p>
    <w:p w:rsidR="00ED17EE" w:rsidRPr="00705E14" w:rsidRDefault="00ED17EE" w:rsidP="00ED17EE">
      <w:pPr>
        <w:pStyle w:val="ListParagraph"/>
      </w:pPr>
    </w:p>
    <w:p w:rsidR="00705E14" w:rsidRDefault="00705E14" w:rsidP="00705E14">
      <w:pPr>
        <w:jc w:val="center"/>
      </w:pPr>
      <w:r>
        <w:rPr>
          <w:noProof/>
        </w:rPr>
        <w:drawing>
          <wp:inline distT="0" distB="0" distL="0" distR="0" wp14:anchorId="1BE4FC2D" wp14:editId="512547CB">
            <wp:extent cx="4133850" cy="3502290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50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E66" w:rsidRPr="00705E14" w:rsidRDefault="00865E66" w:rsidP="00705E14">
      <w:pPr>
        <w:jc w:val="center"/>
      </w:pPr>
    </w:p>
    <w:p w:rsidR="00705E14" w:rsidRPr="00ED17EE" w:rsidRDefault="00705E14" w:rsidP="00705E14">
      <w:pPr>
        <w:pStyle w:val="ListParagraph"/>
        <w:numPr>
          <w:ilvl w:val="0"/>
          <w:numId w:val="8"/>
        </w:numPr>
      </w:pPr>
      <w:r>
        <w:t xml:space="preserve">Open up the blank canvas example provided in the </w:t>
      </w:r>
      <w:r w:rsidRPr="008D5D97">
        <w:rPr>
          <w:b/>
          <w:color w:val="000000"/>
        </w:rPr>
        <w:t>ConvertBmp24to16bit</w:t>
      </w:r>
      <w:r>
        <w:rPr>
          <w:b/>
          <w:color w:val="000000"/>
        </w:rPr>
        <w:t xml:space="preserve"> </w:t>
      </w:r>
      <w:r>
        <w:rPr>
          <w:color w:val="000000"/>
        </w:rPr>
        <w:t>folder</w:t>
      </w:r>
    </w:p>
    <w:p w:rsidR="00705E14" w:rsidRDefault="00ED17EE" w:rsidP="00ED17EE">
      <w:pPr>
        <w:pStyle w:val="ListParagraph"/>
        <w:ind w:firstLine="720"/>
      </w:pPr>
      <w:r w:rsidRPr="00ED17EE">
        <w:t>Blank_VPS_Logo14.bmp</w:t>
      </w:r>
    </w:p>
    <w:p w:rsidR="00ED17EE" w:rsidRDefault="00ED17EE" w:rsidP="00ED17EE">
      <w:pPr>
        <w:pStyle w:val="ListParagraph"/>
        <w:ind w:firstLine="720"/>
      </w:pPr>
    </w:p>
    <w:p w:rsidR="00ED17EE" w:rsidRDefault="00ED17EE" w:rsidP="00ED17EE">
      <w:pPr>
        <w:pStyle w:val="ListParagraph"/>
        <w:numPr>
          <w:ilvl w:val="0"/>
          <w:numId w:val="8"/>
        </w:numPr>
      </w:pPr>
      <w:r>
        <w:t xml:space="preserve">‘Paste” Ctrl+V on Windows PC your logo onto the blank canvas. </w:t>
      </w:r>
    </w:p>
    <w:p w:rsidR="00ED17EE" w:rsidRDefault="00ED17EE" w:rsidP="00ED17EE">
      <w:pPr>
        <w:ind w:left="1440"/>
        <w:rPr>
          <w:b/>
          <w:color w:val="FF0000"/>
        </w:rPr>
      </w:pPr>
    </w:p>
    <w:p w:rsidR="00ED17EE" w:rsidRPr="00ED17EE" w:rsidRDefault="00ED17EE" w:rsidP="00ED17EE">
      <w:pPr>
        <w:ind w:left="1440"/>
        <w:rPr>
          <w:b/>
          <w:color w:val="FF0000"/>
        </w:rPr>
      </w:pPr>
      <w:r w:rsidRPr="00ED17EE">
        <w:rPr>
          <w:b/>
          <w:color w:val="FF0000"/>
        </w:rPr>
        <w:t>IMPORTANT! Depending on the size of your logo your graphics program may</w:t>
      </w:r>
      <w:r>
        <w:rPr>
          <w:b/>
          <w:color w:val="FF0000"/>
        </w:rPr>
        <w:t xml:space="preserve"> &amp; should</w:t>
      </w:r>
      <w:r w:rsidRPr="00ED17EE">
        <w:rPr>
          <w:b/>
          <w:color w:val="FF0000"/>
        </w:rPr>
        <w:t xml:space="preserve"> ask you if you want to resize the canvas to match the copied image, choose NO</w:t>
      </w:r>
      <w:r>
        <w:rPr>
          <w:b/>
          <w:color w:val="FF0000"/>
        </w:rPr>
        <w:t xml:space="preserve"> (example prompt from </w:t>
      </w:r>
      <w:r w:rsidR="00401472">
        <w:rPr>
          <w:b/>
          <w:color w:val="FF0000"/>
        </w:rPr>
        <w:t>SnagIt</w:t>
      </w:r>
      <w:r>
        <w:rPr>
          <w:b/>
          <w:color w:val="FF0000"/>
        </w:rPr>
        <w:t>)</w:t>
      </w:r>
    </w:p>
    <w:p w:rsidR="00A641DC" w:rsidRDefault="00A641DC" w:rsidP="00705E14"/>
    <w:p w:rsidR="00A641DC" w:rsidRDefault="00ED17EE" w:rsidP="00ED17EE">
      <w:pPr>
        <w:ind w:left="360"/>
        <w:jc w:val="center"/>
      </w:pPr>
      <w:r>
        <w:rPr>
          <w:noProof/>
        </w:rPr>
        <w:drawing>
          <wp:inline distT="0" distB="0" distL="0" distR="0" wp14:anchorId="0DDB606B" wp14:editId="340EA304">
            <wp:extent cx="3838575" cy="1628775"/>
            <wp:effectExtent l="0" t="0" r="9525" b="9525"/>
            <wp:docPr id="5" name="Picture 5" descr="C:\Users\HADLEI~1\AppData\Local\Temp\SNAGHTML2f569f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HADLEI~1\AppData\Local\Temp\SNAGHTML2f569fc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1DC" w:rsidRDefault="00A641DC" w:rsidP="00A641DC">
      <w:pPr>
        <w:ind w:left="360"/>
      </w:pPr>
    </w:p>
    <w:p w:rsidR="00A641DC" w:rsidRDefault="00A641DC" w:rsidP="00A641DC">
      <w:pPr>
        <w:ind w:left="360"/>
      </w:pPr>
    </w:p>
    <w:p w:rsidR="00A641DC" w:rsidRDefault="00ED17EE" w:rsidP="00ED17EE">
      <w:pPr>
        <w:pStyle w:val="ListParagraph"/>
        <w:numPr>
          <w:ilvl w:val="0"/>
          <w:numId w:val="8"/>
        </w:numPr>
      </w:pPr>
      <w:r>
        <w:lastRenderedPageBreak/>
        <w:t>Your logo should be now</w:t>
      </w:r>
      <w:r w:rsidR="00446D60">
        <w:t xml:space="preserve"> displayed on your blank canvas.</w:t>
      </w:r>
      <w:r>
        <w:t xml:space="preserve"> </w:t>
      </w:r>
      <w:r w:rsidR="00446D60">
        <w:t xml:space="preserve">If like in </w:t>
      </w:r>
      <w:r>
        <w:t xml:space="preserve">my example </w:t>
      </w:r>
      <w:r w:rsidR="00446D60">
        <w:t xml:space="preserve">below on the left, </w:t>
      </w:r>
      <w:r>
        <w:t xml:space="preserve">the logo is bigger than the canvas your graphics software should allow you to </w:t>
      </w:r>
      <w:r w:rsidR="00446D60">
        <w:t xml:space="preserve">resize the logo using the mouse </w:t>
      </w:r>
      <w:r>
        <w:t>to</w:t>
      </w:r>
      <w:r w:rsidR="00446D60">
        <w:t xml:space="preserve"> drag and resize the pasted logo and</w:t>
      </w:r>
      <w:r>
        <w:t xml:space="preserve"> fit the canvas. </w:t>
      </w:r>
    </w:p>
    <w:p w:rsidR="00ED17EE" w:rsidRDefault="00ED17EE" w:rsidP="00ED17EE">
      <w:r>
        <w:rPr>
          <w:noProof/>
        </w:rPr>
        <w:drawing>
          <wp:inline distT="0" distB="0" distL="0" distR="0" wp14:anchorId="38A4463E" wp14:editId="4271C875">
            <wp:extent cx="1866900" cy="3320755"/>
            <wp:effectExtent l="19050" t="19050" r="19050" b="133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3207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ED17EE">
        <w:rPr>
          <w:noProof/>
        </w:rPr>
        <w:t xml:space="preserve"> </w:t>
      </w:r>
      <w:r>
        <w:rPr>
          <w:noProof/>
        </w:rPr>
        <w:t xml:space="preserve"> &lt; From this….to this &gt;     </w:t>
      </w:r>
      <w:r>
        <w:rPr>
          <w:noProof/>
        </w:rPr>
        <w:drawing>
          <wp:inline distT="0" distB="0" distL="0" distR="0" wp14:anchorId="2234E01B" wp14:editId="370A5710">
            <wp:extent cx="1863495" cy="3314700"/>
            <wp:effectExtent l="19050" t="19050" r="22860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67167" cy="33212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641DC" w:rsidRDefault="00A641DC" w:rsidP="00A641DC">
      <w:pPr>
        <w:ind w:left="360"/>
      </w:pPr>
    </w:p>
    <w:p w:rsidR="00A641DC" w:rsidRDefault="00A641DC" w:rsidP="00A641DC">
      <w:pPr>
        <w:ind w:left="360"/>
      </w:pPr>
    </w:p>
    <w:p w:rsidR="00A641DC" w:rsidRDefault="00446D60" w:rsidP="00446D60">
      <w:pPr>
        <w:pStyle w:val="ListParagraph"/>
        <w:numPr>
          <w:ilvl w:val="0"/>
          <w:numId w:val="8"/>
        </w:numPr>
      </w:pPr>
      <w:r>
        <w:t xml:space="preserve">Now use the </w:t>
      </w:r>
      <w:r w:rsidR="00865E66">
        <w:rPr>
          <w:i/>
        </w:rPr>
        <w:t>Save As</w:t>
      </w:r>
      <w:r>
        <w:rPr>
          <w:i/>
        </w:rPr>
        <w:t xml:space="preserve"> </w:t>
      </w:r>
      <w:r>
        <w:t xml:space="preserve">feature in your graphics program to save the new logo file as a file called </w:t>
      </w:r>
      <w:r w:rsidRPr="00833E37">
        <w:rPr>
          <w:i/>
        </w:rPr>
        <w:t>VP</w:t>
      </w:r>
      <w:r w:rsidR="00833E37" w:rsidRPr="00833E37">
        <w:rPr>
          <w:i/>
        </w:rPr>
        <w:t>S</w:t>
      </w:r>
      <w:r w:rsidRPr="00833E37">
        <w:rPr>
          <w:i/>
        </w:rPr>
        <w:t>_Logo14.bmp</w:t>
      </w:r>
      <w:r>
        <w:t xml:space="preserve"> and choose</w:t>
      </w:r>
      <w:r w:rsidR="00865E66">
        <w:t xml:space="preserve"> a Bitmap or bmp format to save and save the file into the </w:t>
      </w:r>
      <w:r w:rsidR="00865E66" w:rsidRPr="008D5D97">
        <w:rPr>
          <w:b/>
          <w:color w:val="000000"/>
        </w:rPr>
        <w:t>ConvertBmp24to16bit</w:t>
      </w:r>
      <w:r w:rsidR="00865E66">
        <w:rPr>
          <w:b/>
          <w:color w:val="000000"/>
        </w:rPr>
        <w:t xml:space="preserve"> </w:t>
      </w:r>
      <w:r w:rsidR="00865E66">
        <w:rPr>
          <w:color w:val="000000"/>
        </w:rPr>
        <w:t>folder</w:t>
      </w:r>
      <w:r w:rsidR="00865E66">
        <w:rPr>
          <w:color w:val="000000"/>
        </w:rPr>
        <w:t xml:space="preserve">.  Or move/copy the file after. </w:t>
      </w:r>
      <w:r>
        <w:t xml:space="preserve"> </w:t>
      </w:r>
    </w:p>
    <w:p w:rsidR="00A641DC" w:rsidRDefault="00A641DC" w:rsidP="00A641DC">
      <w:pPr>
        <w:ind w:left="360"/>
      </w:pPr>
    </w:p>
    <w:p w:rsidR="00A641DC" w:rsidRPr="00865E66" w:rsidRDefault="00865E66" w:rsidP="00865E66">
      <w:pPr>
        <w:pStyle w:val="ListParagraph"/>
        <w:numPr>
          <w:ilvl w:val="0"/>
          <w:numId w:val="8"/>
        </w:numPr>
      </w:pPr>
      <w:r>
        <w:t xml:space="preserve">In the </w:t>
      </w:r>
      <w:r w:rsidRPr="00865E66">
        <w:rPr>
          <w:b/>
          <w:color w:val="000000"/>
        </w:rPr>
        <w:t xml:space="preserve">ConvertBmp24to16bit </w:t>
      </w:r>
      <w:r w:rsidRPr="00865E66">
        <w:rPr>
          <w:color w:val="000000"/>
        </w:rPr>
        <w:t>folder</w:t>
      </w:r>
      <w:r w:rsidRPr="00865E66">
        <w:rPr>
          <w:color w:val="000000"/>
        </w:rPr>
        <w:t xml:space="preserve"> locate the </w:t>
      </w:r>
      <w:r w:rsidRPr="00865E66">
        <w:rPr>
          <w:i/>
          <w:color w:val="000000"/>
        </w:rPr>
        <w:t xml:space="preserve">runme.bat </w:t>
      </w:r>
      <w:r w:rsidRPr="00865E66">
        <w:rPr>
          <w:color w:val="000000"/>
        </w:rPr>
        <w:t xml:space="preserve">file, right click on it and choose </w:t>
      </w:r>
      <w:r w:rsidRPr="00865E66">
        <w:rPr>
          <w:i/>
          <w:color w:val="000000"/>
        </w:rPr>
        <w:t xml:space="preserve">Edit. </w:t>
      </w:r>
    </w:p>
    <w:p w:rsidR="00865E66" w:rsidRDefault="00865E66" w:rsidP="00865E66">
      <w:pPr>
        <w:pStyle w:val="ListParagraph"/>
      </w:pPr>
    </w:p>
    <w:p w:rsidR="00A641DC" w:rsidRDefault="00865E66" w:rsidP="00973A61">
      <w:pPr>
        <w:pStyle w:val="ListParagraph"/>
        <w:numPr>
          <w:ilvl w:val="0"/>
          <w:numId w:val="8"/>
        </w:numPr>
      </w:pPr>
      <w:r>
        <w:t>A text b</w:t>
      </w:r>
      <w:r w:rsidR="00973A61">
        <w:t xml:space="preserve">ased file should open with this content. </w:t>
      </w:r>
    </w:p>
    <w:p w:rsidR="00A641DC" w:rsidRDefault="00A641DC" w:rsidP="008B14CD"/>
    <w:p w:rsidR="008B14CD" w:rsidRDefault="008B14CD" w:rsidP="00973A61">
      <w:pPr>
        <w:ind w:firstLine="360"/>
        <w:rPr>
          <w:b/>
          <w:i/>
          <w:color w:val="000000"/>
        </w:rPr>
      </w:pPr>
      <w:r w:rsidRPr="00973A61">
        <w:rPr>
          <w:b/>
          <w:i/>
          <w:color w:val="000000"/>
        </w:rPr>
        <w:t>rem usage vp24to16 &lt;bmp_file_name_with_24-bit_image&gt;</w:t>
      </w:r>
    </w:p>
    <w:p w:rsidR="00973A61" w:rsidRDefault="00973A61" w:rsidP="00973A61">
      <w:pPr>
        <w:ind w:firstLine="360"/>
        <w:rPr>
          <w:b/>
          <w:i/>
          <w:color w:val="000000"/>
        </w:rPr>
      </w:pPr>
    </w:p>
    <w:p w:rsidR="00973A61" w:rsidRDefault="00973A61" w:rsidP="00973A61">
      <w:pPr>
        <w:ind w:firstLine="360"/>
        <w:rPr>
          <w:color w:val="000000"/>
        </w:rPr>
      </w:pPr>
      <w:r>
        <w:rPr>
          <w:color w:val="000000"/>
        </w:rPr>
        <w:t xml:space="preserve">Add the following underneath the remarked statement (copy and paste) </w:t>
      </w:r>
    </w:p>
    <w:p w:rsidR="00973A61" w:rsidRPr="00973A61" w:rsidRDefault="00973A61" w:rsidP="00973A61">
      <w:pPr>
        <w:ind w:firstLine="360"/>
        <w:rPr>
          <w:color w:val="000000"/>
        </w:rPr>
      </w:pPr>
    </w:p>
    <w:p w:rsidR="00973A61" w:rsidRPr="00973A61" w:rsidRDefault="00973A61" w:rsidP="00973A61">
      <w:pPr>
        <w:ind w:firstLine="360"/>
        <w:rPr>
          <w:i/>
          <w:color w:val="000000"/>
        </w:rPr>
      </w:pPr>
      <w:r w:rsidRPr="00973A61">
        <w:rPr>
          <w:i/>
          <w:color w:val="000000"/>
        </w:rPr>
        <w:t>vp24to16 [%file location%\filename.bmp]</w:t>
      </w:r>
    </w:p>
    <w:p w:rsidR="00973A61" w:rsidRPr="00973A61" w:rsidRDefault="00973A61" w:rsidP="00973A61">
      <w:pPr>
        <w:ind w:firstLine="360"/>
        <w:rPr>
          <w:i/>
          <w:color w:val="000000"/>
        </w:rPr>
      </w:pPr>
    </w:p>
    <w:p w:rsidR="00973A61" w:rsidRPr="00973A61" w:rsidRDefault="00973A61" w:rsidP="00973A61">
      <w:pPr>
        <w:ind w:firstLine="360"/>
        <w:rPr>
          <w:i/>
          <w:color w:val="000000"/>
        </w:rPr>
      </w:pPr>
      <w:r w:rsidRPr="00973A61">
        <w:rPr>
          <w:i/>
          <w:color w:val="000000"/>
        </w:rPr>
        <w:t>pause</w:t>
      </w:r>
    </w:p>
    <w:p w:rsidR="008B14CD" w:rsidRDefault="008B14CD" w:rsidP="008B14CD">
      <w:pPr>
        <w:rPr>
          <w:color w:val="000000"/>
        </w:rPr>
      </w:pPr>
    </w:p>
    <w:p w:rsidR="00973A61" w:rsidRDefault="00973A61" w:rsidP="008B14CD">
      <w:pPr>
        <w:rPr>
          <w:color w:val="000000"/>
        </w:rPr>
      </w:pPr>
      <w:r>
        <w:rPr>
          <w:color w:val="000000"/>
        </w:rPr>
        <w:tab/>
      </w:r>
    </w:p>
    <w:p w:rsidR="00973A61" w:rsidRDefault="00973A61" w:rsidP="008B14CD">
      <w:pPr>
        <w:rPr>
          <w:color w:val="000000"/>
        </w:rPr>
      </w:pPr>
    </w:p>
    <w:p w:rsidR="00973A61" w:rsidRPr="00F36093" w:rsidRDefault="00F36093" w:rsidP="00F3609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/>
        </w:rPr>
        <w:lastRenderedPageBreak/>
        <w:t xml:space="preserve">Replace the </w:t>
      </w:r>
      <w:r w:rsidRPr="00973A61">
        <w:rPr>
          <w:i/>
          <w:color w:val="000000"/>
        </w:rPr>
        <w:t>[%file location%\filename.bmp]</w:t>
      </w:r>
      <w:r>
        <w:rPr>
          <w:i/>
        </w:rPr>
        <w:t xml:space="preserve"> </w:t>
      </w:r>
      <w:r>
        <w:t xml:space="preserve">with the full path and filename of the saved .bmp.  For example your runme.bat should now look like this. </w:t>
      </w:r>
    </w:p>
    <w:p w:rsidR="00F36093" w:rsidRPr="00F36093" w:rsidRDefault="00F36093" w:rsidP="00F36093">
      <w:pPr>
        <w:pStyle w:val="ListParagraph"/>
        <w:rPr>
          <w:color w:val="000000"/>
        </w:rPr>
      </w:pPr>
    </w:p>
    <w:p w:rsidR="00F36093" w:rsidRPr="00F36093" w:rsidRDefault="00F36093" w:rsidP="00F36093">
      <w:pPr>
        <w:pStyle w:val="ListParagraph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9F08414" wp14:editId="433DAE89">
            <wp:extent cx="5486400" cy="13047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A61" w:rsidRDefault="00973A61" w:rsidP="008B14CD">
      <w:pPr>
        <w:rPr>
          <w:color w:val="000000"/>
        </w:rPr>
      </w:pPr>
    </w:p>
    <w:p w:rsidR="00F36093" w:rsidRDefault="00F36093" w:rsidP="008B14CD">
      <w:pPr>
        <w:rPr>
          <w:color w:val="000000"/>
        </w:rPr>
      </w:pPr>
    </w:p>
    <w:p w:rsidR="00F36093" w:rsidRDefault="00F36093" w:rsidP="008B14CD">
      <w:pPr>
        <w:rPr>
          <w:color w:val="000000"/>
        </w:rPr>
      </w:pPr>
      <w:r>
        <w:rPr>
          <w:color w:val="000000"/>
        </w:rPr>
        <w:t xml:space="preserve">Save the runme.bat file. </w:t>
      </w:r>
    </w:p>
    <w:p w:rsidR="00F36093" w:rsidRDefault="00F36093" w:rsidP="008B14CD">
      <w:pPr>
        <w:rPr>
          <w:color w:val="000000"/>
        </w:rPr>
      </w:pPr>
    </w:p>
    <w:p w:rsidR="008B14CD" w:rsidRDefault="009C1AB2" w:rsidP="008B14CD">
      <w:pPr>
        <w:rPr>
          <w:color w:val="000000"/>
        </w:rPr>
      </w:pPr>
      <w:r>
        <w:rPr>
          <w:color w:val="000000"/>
        </w:rPr>
        <w:t xml:space="preserve">Note: </w:t>
      </w:r>
      <w:r w:rsidR="008B14CD">
        <w:rPr>
          <w:color w:val="000000"/>
        </w:rPr>
        <w:t xml:space="preserve">The </w:t>
      </w:r>
      <w:r w:rsidR="008B14CD" w:rsidRPr="009C1AB2">
        <w:rPr>
          <w:i/>
          <w:color w:val="000000"/>
        </w:rPr>
        <w:t>pause</w:t>
      </w:r>
      <w:r>
        <w:rPr>
          <w:color w:val="000000"/>
        </w:rPr>
        <w:t xml:space="preserve"> command</w:t>
      </w:r>
      <w:r w:rsidR="008B14CD">
        <w:rPr>
          <w:color w:val="000000"/>
        </w:rPr>
        <w:t xml:space="preserve"> will allow y</w:t>
      </w:r>
      <w:r w:rsidR="00F66F63">
        <w:rPr>
          <w:color w:val="000000"/>
        </w:rPr>
        <w:t xml:space="preserve">ou to view the command window and view the successful execution. </w:t>
      </w:r>
    </w:p>
    <w:p w:rsidR="009C1AB2" w:rsidRDefault="009C1AB2" w:rsidP="008B14CD">
      <w:pPr>
        <w:rPr>
          <w:color w:val="000000"/>
        </w:rPr>
      </w:pPr>
    </w:p>
    <w:p w:rsidR="00F36093" w:rsidRDefault="00F36093" w:rsidP="00F36093">
      <w:pPr>
        <w:pStyle w:val="ListParagraph"/>
        <w:numPr>
          <w:ilvl w:val="0"/>
          <w:numId w:val="9"/>
        </w:numPr>
        <w:rPr>
          <w:color w:val="000000"/>
        </w:rPr>
      </w:pPr>
      <w:r>
        <w:rPr>
          <w:color w:val="000000"/>
        </w:rPr>
        <w:t>Now double click or run the runme.bat file and you should see that the file converted successfully. Press any key to dismiss the window</w:t>
      </w:r>
    </w:p>
    <w:p w:rsidR="00F36093" w:rsidRPr="00F36093" w:rsidRDefault="00F36093" w:rsidP="00F36093">
      <w:pPr>
        <w:rPr>
          <w:color w:val="000000"/>
        </w:rPr>
      </w:pPr>
      <w:r>
        <w:rPr>
          <w:noProof/>
        </w:rPr>
        <w:drawing>
          <wp:inline distT="0" distB="0" distL="0" distR="0" wp14:anchorId="17D0D221" wp14:editId="1CD34515">
            <wp:extent cx="5486400" cy="1555652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5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093" w:rsidRDefault="00F36093" w:rsidP="008B14CD">
      <w:pPr>
        <w:rPr>
          <w:color w:val="000000"/>
        </w:rPr>
      </w:pPr>
    </w:p>
    <w:p w:rsidR="00F36093" w:rsidRDefault="00F36093" w:rsidP="008B14CD">
      <w:pPr>
        <w:rPr>
          <w:color w:val="000000"/>
        </w:rPr>
      </w:pPr>
    </w:p>
    <w:p w:rsidR="00F36093" w:rsidRDefault="00F36093" w:rsidP="008B14CD">
      <w:pPr>
        <w:rPr>
          <w:color w:val="000000"/>
        </w:rPr>
      </w:pPr>
      <w:r>
        <w:rPr>
          <w:color w:val="000000"/>
        </w:rPr>
        <w:t xml:space="preserve">If you get the message in the second paragraph saying </w:t>
      </w:r>
      <w:r w:rsidRPr="00F36093">
        <w:rPr>
          <w:color w:val="FF0000"/>
        </w:rPr>
        <w:t>UNABLE TO CONVERT</w:t>
      </w:r>
      <w:r>
        <w:rPr>
          <w:color w:val="000000"/>
        </w:rPr>
        <w:t xml:space="preserve"> </w:t>
      </w:r>
    </w:p>
    <w:p w:rsidR="00F36093" w:rsidRDefault="00F36093" w:rsidP="008B14CD">
      <w:pPr>
        <w:rPr>
          <w:color w:val="000000"/>
        </w:rPr>
      </w:pPr>
      <w:r>
        <w:rPr>
          <w:noProof/>
        </w:rPr>
        <w:drawing>
          <wp:inline distT="0" distB="0" distL="0" distR="0" wp14:anchorId="306EFDFB" wp14:editId="349E9BFE">
            <wp:extent cx="5486400" cy="160254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0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093" w:rsidRDefault="00F36093" w:rsidP="008B14CD">
      <w:pPr>
        <w:rPr>
          <w:color w:val="000000"/>
        </w:rPr>
      </w:pPr>
    </w:p>
    <w:p w:rsidR="005067F8" w:rsidRDefault="00F36093" w:rsidP="008B14CD">
      <w:pPr>
        <w:rPr>
          <w:color w:val="000000"/>
        </w:rPr>
      </w:pPr>
      <w:r>
        <w:rPr>
          <w:color w:val="000000"/>
        </w:rPr>
        <w:t xml:space="preserve">Check the file name and full path to the file including the quotes around the full path and name as pictured above in my runme.bat example. </w:t>
      </w:r>
    </w:p>
    <w:p w:rsidR="00F36093" w:rsidRPr="005067F8" w:rsidRDefault="00F36093" w:rsidP="005067F8">
      <w:pPr>
        <w:jc w:val="center"/>
        <w:rPr>
          <w:color w:val="000000"/>
          <w:sz w:val="22"/>
        </w:rPr>
      </w:pPr>
      <w:r w:rsidRPr="005067F8">
        <w:rPr>
          <w:color w:val="000000"/>
          <w:sz w:val="22"/>
        </w:rPr>
        <w:t>"C:\Program Files\10ZiG\</w:t>
      </w:r>
      <w:r w:rsidR="00401472" w:rsidRPr="005067F8">
        <w:rPr>
          <w:color w:val="000000"/>
          <w:sz w:val="22"/>
        </w:rPr>
        <w:t>ZiGnature</w:t>
      </w:r>
      <w:r w:rsidRPr="005067F8">
        <w:rPr>
          <w:color w:val="000000"/>
          <w:sz w:val="22"/>
        </w:rPr>
        <w:t xml:space="preserve"> </w:t>
      </w:r>
      <w:r w:rsidR="005067F8" w:rsidRPr="005067F8">
        <w:rPr>
          <w:color w:val="000000"/>
          <w:sz w:val="22"/>
        </w:rPr>
        <w:t>p</w:t>
      </w:r>
      <w:r w:rsidRPr="005067F8">
        <w:rPr>
          <w:color w:val="000000"/>
          <w:sz w:val="22"/>
        </w:rPr>
        <w:t>ad\VPort\ConvertBmp24to16bit\VPS_Logo14.bmp"</w:t>
      </w:r>
    </w:p>
    <w:p w:rsidR="00F36093" w:rsidRDefault="005067F8" w:rsidP="008B14CD">
      <w:pPr>
        <w:rPr>
          <w:color w:val="000000"/>
        </w:rPr>
      </w:pPr>
      <w:r>
        <w:rPr>
          <w:color w:val="000000"/>
        </w:rPr>
        <w:lastRenderedPageBreak/>
        <w:t xml:space="preserve">Checking the </w:t>
      </w:r>
      <w:r>
        <w:rPr>
          <w:i/>
          <w:color w:val="000000"/>
        </w:rPr>
        <w:t xml:space="preserve">Properties, Details </w:t>
      </w:r>
      <w:r>
        <w:rPr>
          <w:color w:val="000000"/>
        </w:rPr>
        <w:t>Tab of the .bmp you should see the following information.   Size, Dimensions and Bit Depth</w:t>
      </w:r>
    </w:p>
    <w:p w:rsidR="005067F8" w:rsidRDefault="005067F8" w:rsidP="008B14CD">
      <w:pPr>
        <w:rPr>
          <w:color w:val="000000"/>
        </w:rPr>
      </w:pPr>
    </w:p>
    <w:p w:rsidR="005067F8" w:rsidRPr="005067F8" w:rsidRDefault="005067F8" w:rsidP="008B14CD">
      <w:pPr>
        <w:rPr>
          <w:color w:val="000000"/>
        </w:rPr>
      </w:pPr>
      <w:r>
        <w:rPr>
          <w:noProof/>
        </w:rPr>
        <w:drawing>
          <wp:inline distT="0" distB="0" distL="0" distR="0" wp14:anchorId="247407EC" wp14:editId="24465C63">
            <wp:extent cx="5466667" cy="2276191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66667" cy="22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7F8" w:rsidRDefault="005067F8" w:rsidP="008B14CD">
      <w:pPr>
        <w:rPr>
          <w:color w:val="000000"/>
        </w:rPr>
      </w:pPr>
    </w:p>
    <w:p w:rsidR="005067F8" w:rsidRDefault="005067F8" w:rsidP="008B14CD">
      <w:pPr>
        <w:rPr>
          <w:color w:val="000000"/>
        </w:rPr>
      </w:pPr>
    </w:p>
    <w:p w:rsidR="009C1AB2" w:rsidRPr="005067F8" w:rsidRDefault="009C1AB2" w:rsidP="005067F8">
      <w:pPr>
        <w:rPr>
          <w:b/>
          <w:color w:val="000000"/>
          <w:u w:val="single"/>
        </w:rPr>
      </w:pPr>
      <w:r w:rsidRPr="005067F8">
        <w:rPr>
          <w:b/>
          <w:color w:val="000000"/>
          <w:u w:val="single"/>
        </w:rPr>
        <w:t>Replacing the 10ZiG logo.</w:t>
      </w:r>
    </w:p>
    <w:p w:rsidR="009C1AB2" w:rsidRDefault="009C1AB2" w:rsidP="008B14CD">
      <w:pPr>
        <w:rPr>
          <w:color w:val="000000"/>
        </w:rPr>
      </w:pPr>
    </w:p>
    <w:p w:rsidR="005067F8" w:rsidRPr="005067F8" w:rsidRDefault="009C1AB2" w:rsidP="005067F8">
      <w:pPr>
        <w:pStyle w:val="ListParagraph"/>
        <w:numPr>
          <w:ilvl w:val="0"/>
          <w:numId w:val="9"/>
        </w:numPr>
        <w:rPr>
          <w:color w:val="000000"/>
        </w:rPr>
      </w:pPr>
      <w:r w:rsidRPr="005067F8">
        <w:rPr>
          <w:color w:val="000000"/>
        </w:rPr>
        <w:t xml:space="preserve">Browse to the VPort folder </w:t>
      </w:r>
      <w:r w:rsidR="005067F8" w:rsidRPr="005067F8">
        <w:rPr>
          <w:color w:val="000000"/>
        </w:rPr>
        <w:t xml:space="preserve">default installation location is </w:t>
      </w:r>
    </w:p>
    <w:p w:rsidR="005067F8" w:rsidRDefault="005067F8" w:rsidP="008B14CD">
      <w:pPr>
        <w:rPr>
          <w:color w:val="000000"/>
        </w:rPr>
      </w:pPr>
    </w:p>
    <w:p w:rsidR="005067F8" w:rsidRPr="005067F8" w:rsidRDefault="005067F8" w:rsidP="005067F8">
      <w:pPr>
        <w:ind w:firstLine="360"/>
        <w:rPr>
          <w:i/>
          <w:color w:val="000000"/>
        </w:rPr>
      </w:pPr>
      <w:r w:rsidRPr="005067F8">
        <w:rPr>
          <w:i/>
          <w:color w:val="000000"/>
        </w:rPr>
        <w:t>C:\Program Files\10ZiG\</w:t>
      </w:r>
      <w:r w:rsidR="00401472" w:rsidRPr="005067F8">
        <w:rPr>
          <w:i/>
          <w:color w:val="000000"/>
        </w:rPr>
        <w:t>ZiGnature</w:t>
      </w:r>
      <w:r w:rsidRPr="005067F8">
        <w:rPr>
          <w:i/>
          <w:color w:val="000000"/>
        </w:rPr>
        <w:t xml:space="preserve"> Pad\VPort </w:t>
      </w:r>
    </w:p>
    <w:p w:rsidR="005067F8" w:rsidRDefault="005067F8" w:rsidP="008B14CD">
      <w:pPr>
        <w:rPr>
          <w:color w:val="000000"/>
        </w:rPr>
      </w:pPr>
    </w:p>
    <w:p w:rsidR="009C1AB2" w:rsidRDefault="005067F8" w:rsidP="008B14CD">
      <w:pPr>
        <w:pStyle w:val="ListParagraph"/>
        <w:numPr>
          <w:ilvl w:val="0"/>
          <w:numId w:val="9"/>
        </w:numPr>
        <w:rPr>
          <w:color w:val="000000"/>
        </w:rPr>
      </w:pPr>
      <w:r w:rsidRPr="005067F8">
        <w:rPr>
          <w:color w:val="000000"/>
        </w:rPr>
        <w:t>M</w:t>
      </w:r>
      <w:r w:rsidR="009C1AB2" w:rsidRPr="005067F8">
        <w:rPr>
          <w:color w:val="000000"/>
        </w:rPr>
        <w:t xml:space="preserve">ake a copy </w:t>
      </w:r>
      <w:r w:rsidRPr="005067F8">
        <w:rPr>
          <w:color w:val="000000"/>
        </w:rPr>
        <w:t xml:space="preserve">or rename </w:t>
      </w:r>
      <w:r w:rsidR="009C1AB2" w:rsidRPr="005067F8">
        <w:rPr>
          <w:color w:val="000000"/>
        </w:rPr>
        <w:t>the file VPS_Logo</w:t>
      </w:r>
      <w:r w:rsidRPr="005067F8">
        <w:rPr>
          <w:color w:val="000000"/>
        </w:rPr>
        <w:t xml:space="preserve">14.bmp </w:t>
      </w:r>
    </w:p>
    <w:p w:rsidR="005067F8" w:rsidRPr="005067F8" w:rsidRDefault="005067F8" w:rsidP="005067F8">
      <w:pPr>
        <w:pStyle w:val="ListParagraph"/>
        <w:rPr>
          <w:color w:val="000000"/>
        </w:rPr>
      </w:pPr>
    </w:p>
    <w:p w:rsidR="005067F8" w:rsidRPr="005067F8" w:rsidRDefault="005067F8" w:rsidP="005067F8">
      <w:pPr>
        <w:pStyle w:val="ListParagraph"/>
        <w:numPr>
          <w:ilvl w:val="0"/>
          <w:numId w:val="9"/>
        </w:numPr>
      </w:pPr>
      <w:r w:rsidRPr="005067F8">
        <w:rPr>
          <w:color w:val="000000"/>
        </w:rPr>
        <w:t xml:space="preserve">Copy your .bmp file you made/saved/converted </w:t>
      </w:r>
      <w:r>
        <w:rPr>
          <w:color w:val="000000"/>
        </w:rPr>
        <w:t xml:space="preserve">from the above instructions </w:t>
      </w:r>
      <w:r w:rsidRPr="005067F8">
        <w:rPr>
          <w:color w:val="000000"/>
        </w:rPr>
        <w:t>to this location and rename the file VPS_Logo14.bmp</w:t>
      </w:r>
      <w:r>
        <w:rPr>
          <w:color w:val="000000"/>
        </w:rPr>
        <w:t xml:space="preserve"> (you may receive a prompt to overwrite the file). </w:t>
      </w:r>
    </w:p>
    <w:p w:rsidR="005067F8" w:rsidRDefault="005067F8" w:rsidP="005067F8">
      <w:pPr>
        <w:pStyle w:val="ListParagraph"/>
      </w:pPr>
    </w:p>
    <w:p w:rsidR="005067F8" w:rsidRPr="004C7CDA" w:rsidRDefault="005067F8" w:rsidP="005067F8">
      <w:pPr>
        <w:pStyle w:val="ListParagraph"/>
        <w:numPr>
          <w:ilvl w:val="0"/>
          <w:numId w:val="9"/>
        </w:numPr>
      </w:pPr>
      <w:r>
        <w:t xml:space="preserve">Turn off the ZiGnature Pad using the power button and turn it back on again for it to load your new .bmp logo. </w:t>
      </w:r>
      <w:bookmarkStart w:id="0" w:name="_GoBack"/>
      <w:bookmarkEnd w:id="0"/>
    </w:p>
    <w:sectPr w:rsidR="005067F8" w:rsidRPr="004C7CDA">
      <w:headerReference w:type="default" r:id="rId18"/>
      <w:footerReference w:type="default" r:id="rId1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B3" w:rsidRDefault="003975B3">
      <w:r>
        <w:separator/>
      </w:r>
    </w:p>
  </w:endnote>
  <w:endnote w:type="continuationSeparator" w:id="0">
    <w:p w:rsidR="003975B3" w:rsidRDefault="0039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1F6" w:rsidRDefault="00673678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in;height:7.2pt" o:hrpct="0" o:hralign="center" o:hr="t">
          <v:imagedata r:id="rId1" o:title="j0115855"/>
        </v:shape>
      </w:pict>
    </w:r>
  </w:p>
  <w:p w:rsidR="00A8765F" w:rsidRPr="003B61F6" w:rsidRDefault="00A8765F">
    <w:pPr>
      <w:pStyle w:val="Footer"/>
      <w:rPr>
        <w:sz w:val="18"/>
        <w:szCs w:val="18"/>
      </w:rPr>
    </w:pPr>
    <w:r w:rsidRPr="003B61F6">
      <w:rPr>
        <w:sz w:val="18"/>
        <w:szCs w:val="18"/>
      </w:rPr>
      <w:t>Confidential</w:t>
    </w:r>
    <w:r w:rsidR="003B61F6" w:rsidRPr="003B61F6">
      <w:rPr>
        <w:sz w:val="18"/>
        <w:szCs w:val="18"/>
      </w:rPr>
      <w:t xml:space="preserve"> and Proprietary</w:t>
    </w:r>
    <w:r w:rsidRPr="003B61F6">
      <w:rPr>
        <w:sz w:val="18"/>
        <w:szCs w:val="18"/>
      </w:rPr>
      <w:tab/>
      <w:t xml:space="preserve">Page </w:t>
    </w:r>
    <w:r w:rsidRPr="003B61F6">
      <w:rPr>
        <w:sz w:val="18"/>
        <w:szCs w:val="18"/>
      </w:rPr>
      <w:fldChar w:fldCharType="begin"/>
    </w:r>
    <w:r w:rsidRPr="003B61F6">
      <w:rPr>
        <w:sz w:val="18"/>
        <w:szCs w:val="18"/>
      </w:rPr>
      <w:instrText xml:space="preserve"> PAGE </w:instrText>
    </w:r>
    <w:r w:rsidRPr="003B61F6">
      <w:rPr>
        <w:sz w:val="18"/>
        <w:szCs w:val="18"/>
      </w:rPr>
      <w:fldChar w:fldCharType="separate"/>
    </w:r>
    <w:r w:rsidR="002542A2">
      <w:rPr>
        <w:noProof/>
        <w:sz w:val="18"/>
        <w:szCs w:val="18"/>
      </w:rPr>
      <w:t>6</w:t>
    </w:r>
    <w:r w:rsidRPr="003B61F6">
      <w:rPr>
        <w:sz w:val="18"/>
        <w:szCs w:val="18"/>
      </w:rPr>
      <w:fldChar w:fldCharType="end"/>
    </w:r>
    <w:r w:rsidRPr="003B61F6">
      <w:rPr>
        <w:sz w:val="18"/>
        <w:szCs w:val="18"/>
      </w:rPr>
      <w:tab/>
    </w:r>
    <w:r w:rsidRPr="003B61F6">
      <w:rPr>
        <w:sz w:val="18"/>
        <w:szCs w:val="18"/>
      </w:rPr>
      <w:fldChar w:fldCharType="begin"/>
    </w:r>
    <w:r w:rsidRPr="003B61F6">
      <w:rPr>
        <w:sz w:val="18"/>
        <w:szCs w:val="18"/>
      </w:rPr>
      <w:instrText xml:space="preserve"> DATE \@ "M/d/yyyy" </w:instrText>
    </w:r>
    <w:r w:rsidRPr="003B61F6">
      <w:rPr>
        <w:sz w:val="18"/>
        <w:szCs w:val="18"/>
      </w:rPr>
      <w:fldChar w:fldCharType="separate"/>
    </w:r>
    <w:r w:rsidR="002542A2">
      <w:rPr>
        <w:noProof/>
        <w:sz w:val="18"/>
        <w:szCs w:val="18"/>
      </w:rPr>
      <w:t>12/27/2013</w:t>
    </w:r>
    <w:r w:rsidRPr="003B61F6">
      <w:rPr>
        <w:sz w:val="18"/>
        <w:szCs w:val="18"/>
      </w:rPr>
      <w:fldChar w:fldCharType="end"/>
    </w:r>
  </w:p>
  <w:p w:rsidR="003B61F6" w:rsidRPr="003B61F6" w:rsidRDefault="003B61F6">
    <w:pPr>
      <w:pStyle w:val="Footer"/>
      <w:rPr>
        <w:sz w:val="18"/>
        <w:szCs w:val="18"/>
      </w:rPr>
    </w:pPr>
    <w:r>
      <w:rPr>
        <w:sz w:val="18"/>
        <w:szCs w:val="18"/>
      </w:rPr>
      <w:t xml:space="preserve">For Internal </w:t>
    </w:r>
    <w:r w:rsidR="004C7CDA">
      <w:rPr>
        <w:sz w:val="18"/>
        <w:szCs w:val="18"/>
      </w:rPr>
      <w:t>10Zig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B3" w:rsidRDefault="003975B3">
      <w:r>
        <w:separator/>
      </w:r>
    </w:p>
  </w:footnote>
  <w:footnote w:type="continuationSeparator" w:id="0">
    <w:p w:rsidR="003975B3" w:rsidRDefault="003975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000" w:firstRow="0" w:lastRow="0" w:firstColumn="0" w:lastColumn="0" w:noHBand="0" w:noVBand="0"/>
    </w:tblPr>
    <w:tblGrid>
      <w:gridCol w:w="2365"/>
      <w:gridCol w:w="5015"/>
    </w:tblGrid>
    <w:tr w:rsidR="00401374">
      <w:trPr>
        <w:trHeight w:val="890"/>
      </w:trPr>
      <w:tc>
        <w:tcPr>
          <w:tcW w:w="2365" w:type="dxa"/>
        </w:tcPr>
        <w:p w:rsidR="00401374" w:rsidRDefault="0023304E" w:rsidP="00FF03BF">
          <w:pPr>
            <w:pStyle w:val="Header"/>
            <w:widowControl w:val="0"/>
            <w:tabs>
              <w:tab w:val="clear" w:pos="4320"/>
              <w:tab w:val="clear" w:pos="8640"/>
              <w:tab w:val="left" w:pos="3732"/>
            </w:tabs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81588F4" wp14:editId="0D33C778">
                <wp:simplePos x="0" y="0"/>
                <wp:positionH relativeFrom="column">
                  <wp:posOffset>-1905</wp:posOffset>
                </wp:positionH>
                <wp:positionV relativeFrom="paragraph">
                  <wp:posOffset>-133350</wp:posOffset>
                </wp:positionV>
                <wp:extent cx="790575" cy="494030"/>
                <wp:effectExtent l="0" t="0" r="9525" b="1270"/>
                <wp:wrapTight wrapText="bothSides">
                  <wp:wrapPolygon edited="0">
                    <wp:start x="0" y="0"/>
                    <wp:lineTo x="0" y="20823"/>
                    <wp:lineTo x="21340" y="20823"/>
                    <wp:lineTo x="21340" y="0"/>
                    <wp:lineTo x="0" y="0"/>
                  </wp:wrapPolygon>
                </wp:wrapTight>
                <wp:docPr id="1" name="Picture 1" descr="C:\Users\hadleighr\Pictures\10zi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C:\Users\hadleighr\Pictures\10zi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15" w:type="dxa"/>
          <w:shd w:val="clear" w:color="auto" w:fill="auto"/>
        </w:tcPr>
        <w:p w:rsidR="00401374" w:rsidRPr="00401374" w:rsidRDefault="004C7CDA" w:rsidP="00401374">
          <w:pPr>
            <w:jc w:val="center"/>
            <w:rPr>
              <w:b/>
            </w:rPr>
          </w:pPr>
          <w:r>
            <w:rPr>
              <w:b/>
            </w:rPr>
            <w:t>10Zig</w:t>
          </w:r>
        </w:p>
        <w:p w:rsidR="00401374" w:rsidRDefault="00E04D35" w:rsidP="00401374">
          <w:pPr>
            <w:jc w:val="center"/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Customer Instructional Documentation</w:t>
          </w:r>
        </w:p>
        <w:p w:rsidR="00401374" w:rsidRPr="00401374" w:rsidRDefault="000614A0" w:rsidP="000614A0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How to convert graphics/logos to display on ZiGnature Pad</w:t>
          </w:r>
          <w:r w:rsidR="00673678">
            <w:rPr>
              <w:sz w:val="20"/>
              <w:szCs w:val="20"/>
            </w:rPr>
            <w:t xml:space="preserve"> Model 1400</w:t>
          </w:r>
        </w:p>
      </w:tc>
    </w:tr>
  </w:tbl>
  <w:p w:rsidR="00401374" w:rsidRDefault="003975B3" w:rsidP="00401374">
    <w:pPr>
      <w:pStyle w:val="Header"/>
      <w:widowControl w:val="0"/>
      <w:tabs>
        <w:tab w:val="clear" w:pos="4320"/>
        <w:tab w:val="clear" w:pos="8640"/>
        <w:tab w:val="left" w:pos="3732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in;height:7.2pt" o:hrpct="0" o:hralign="center" o:hr="t">
          <v:imagedata r:id="rId2" o:title="j0115855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4pt;height:24pt" o:bullet="t">
        <v:imagedata r:id="rId1" o:title="10ZIG"/>
      </v:shape>
    </w:pict>
  </w:numPicBullet>
  <w:abstractNum w:abstractNumId="0">
    <w:nsid w:val="10D74B1E"/>
    <w:multiLevelType w:val="hybridMultilevel"/>
    <w:tmpl w:val="CBAAC2F8"/>
    <w:lvl w:ilvl="0" w:tplc="33EAF0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21F26"/>
    <w:multiLevelType w:val="hybridMultilevel"/>
    <w:tmpl w:val="C3762D8A"/>
    <w:lvl w:ilvl="0" w:tplc="04F0C472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33C5"/>
    <w:multiLevelType w:val="hybridMultilevel"/>
    <w:tmpl w:val="9150186A"/>
    <w:lvl w:ilvl="0" w:tplc="6BEA4AF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2A56BF"/>
    <w:multiLevelType w:val="hybridMultilevel"/>
    <w:tmpl w:val="93DAA740"/>
    <w:lvl w:ilvl="0" w:tplc="33EAF0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7333B"/>
    <w:multiLevelType w:val="hybridMultilevel"/>
    <w:tmpl w:val="22C8D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C751AE"/>
    <w:multiLevelType w:val="hybridMultilevel"/>
    <w:tmpl w:val="7554766C"/>
    <w:lvl w:ilvl="0" w:tplc="6BEA4AF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D14042"/>
    <w:multiLevelType w:val="hybridMultilevel"/>
    <w:tmpl w:val="E5FA393A"/>
    <w:lvl w:ilvl="0" w:tplc="33EAF0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77AB5"/>
    <w:multiLevelType w:val="hybridMultilevel"/>
    <w:tmpl w:val="6FEC22B4"/>
    <w:lvl w:ilvl="0" w:tplc="6BEA4AF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8B488C"/>
    <w:multiLevelType w:val="hybridMultilevel"/>
    <w:tmpl w:val="254AE9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5F"/>
    <w:rsid w:val="000322CC"/>
    <w:rsid w:val="00057EAF"/>
    <w:rsid w:val="000614A0"/>
    <w:rsid w:val="0008215E"/>
    <w:rsid w:val="000C0396"/>
    <w:rsid w:val="000C4E50"/>
    <w:rsid w:val="000D602E"/>
    <w:rsid w:val="0011188A"/>
    <w:rsid w:val="00124AB5"/>
    <w:rsid w:val="001907FF"/>
    <w:rsid w:val="001B6F69"/>
    <w:rsid w:val="001E0394"/>
    <w:rsid w:val="001E49A9"/>
    <w:rsid w:val="001F5AAC"/>
    <w:rsid w:val="00206A04"/>
    <w:rsid w:val="002076A4"/>
    <w:rsid w:val="00232896"/>
    <w:rsid w:val="00232B7D"/>
    <w:rsid w:val="0023304E"/>
    <w:rsid w:val="002542A2"/>
    <w:rsid w:val="00257C5E"/>
    <w:rsid w:val="00261E9F"/>
    <w:rsid w:val="00272E93"/>
    <w:rsid w:val="00277D6A"/>
    <w:rsid w:val="00343EDB"/>
    <w:rsid w:val="003616D8"/>
    <w:rsid w:val="00381013"/>
    <w:rsid w:val="003975B3"/>
    <w:rsid w:val="003A0BBB"/>
    <w:rsid w:val="003A7438"/>
    <w:rsid w:val="003B61F6"/>
    <w:rsid w:val="003D6885"/>
    <w:rsid w:val="00401374"/>
    <w:rsid w:val="00401472"/>
    <w:rsid w:val="004159E4"/>
    <w:rsid w:val="0041625B"/>
    <w:rsid w:val="0041691A"/>
    <w:rsid w:val="00446D60"/>
    <w:rsid w:val="00456EA2"/>
    <w:rsid w:val="00461670"/>
    <w:rsid w:val="00464C00"/>
    <w:rsid w:val="00480782"/>
    <w:rsid w:val="004A0A2A"/>
    <w:rsid w:val="004A6ADB"/>
    <w:rsid w:val="004B464C"/>
    <w:rsid w:val="004C4C28"/>
    <w:rsid w:val="004C7CDA"/>
    <w:rsid w:val="005067F8"/>
    <w:rsid w:val="00511F12"/>
    <w:rsid w:val="005173C4"/>
    <w:rsid w:val="00522A2E"/>
    <w:rsid w:val="0059505D"/>
    <w:rsid w:val="005A7797"/>
    <w:rsid w:val="005C6AAD"/>
    <w:rsid w:val="005E2AB6"/>
    <w:rsid w:val="006516FA"/>
    <w:rsid w:val="0066704E"/>
    <w:rsid w:val="00672EA9"/>
    <w:rsid w:val="00673678"/>
    <w:rsid w:val="00692ED4"/>
    <w:rsid w:val="006B5969"/>
    <w:rsid w:val="006C4175"/>
    <w:rsid w:val="006C6F68"/>
    <w:rsid w:val="00705E14"/>
    <w:rsid w:val="0072181E"/>
    <w:rsid w:val="0074484C"/>
    <w:rsid w:val="00761FA0"/>
    <w:rsid w:val="0077001D"/>
    <w:rsid w:val="0078402C"/>
    <w:rsid w:val="00804D2A"/>
    <w:rsid w:val="00807C45"/>
    <w:rsid w:val="008159D6"/>
    <w:rsid w:val="00823EEA"/>
    <w:rsid w:val="00833E37"/>
    <w:rsid w:val="00856120"/>
    <w:rsid w:val="00865E66"/>
    <w:rsid w:val="00870B02"/>
    <w:rsid w:val="008A49D3"/>
    <w:rsid w:val="008B14CD"/>
    <w:rsid w:val="008D5D97"/>
    <w:rsid w:val="008E1BF7"/>
    <w:rsid w:val="008F1C5E"/>
    <w:rsid w:val="008F413C"/>
    <w:rsid w:val="00934E88"/>
    <w:rsid w:val="00973A61"/>
    <w:rsid w:val="00986552"/>
    <w:rsid w:val="0099135D"/>
    <w:rsid w:val="009A2046"/>
    <w:rsid w:val="009B3F84"/>
    <w:rsid w:val="009C1AB2"/>
    <w:rsid w:val="009C404D"/>
    <w:rsid w:val="009C570B"/>
    <w:rsid w:val="009E3C6B"/>
    <w:rsid w:val="009E7C8F"/>
    <w:rsid w:val="00A00D09"/>
    <w:rsid w:val="00A02C32"/>
    <w:rsid w:val="00A213C0"/>
    <w:rsid w:val="00A27B03"/>
    <w:rsid w:val="00A44396"/>
    <w:rsid w:val="00A504F3"/>
    <w:rsid w:val="00A641DC"/>
    <w:rsid w:val="00A828C1"/>
    <w:rsid w:val="00A836B8"/>
    <w:rsid w:val="00A851EE"/>
    <w:rsid w:val="00A855CA"/>
    <w:rsid w:val="00A8765F"/>
    <w:rsid w:val="00AC43A7"/>
    <w:rsid w:val="00AF2477"/>
    <w:rsid w:val="00B03EFE"/>
    <w:rsid w:val="00B12EBD"/>
    <w:rsid w:val="00B200FB"/>
    <w:rsid w:val="00B32628"/>
    <w:rsid w:val="00B514AD"/>
    <w:rsid w:val="00B5563E"/>
    <w:rsid w:val="00B7218D"/>
    <w:rsid w:val="00B83C31"/>
    <w:rsid w:val="00B8441B"/>
    <w:rsid w:val="00BB5CD5"/>
    <w:rsid w:val="00BE5528"/>
    <w:rsid w:val="00C55B07"/>
    <w:rsid w:val="00C608E1"/>
    <w:rsid w:val="00C674F1"/>
    <w:rsid w:val="00C7439C"/>
    <w:rsid w:val="00C74630"/>
    <w:rsid w:val="00CA2AE2"/>
    <w:rsid w:val="00CA490D"/>
    <w:rsid w:val="00CB123D"/>
    <w:rsid w:val="00CB1C0A"/>
    <w:rsid w:val="00CC11E2"/>
    <w:rsid w:val="00CC283A"/>
    <w:rsid w:val="00CC6CFD"/>
    <w:rsid w:val="00CE3AFD"/>
    <w:rsid w:val="00D13AD0"/>
    <w:rsid w:val="00D33A5E"/>
    <w:rsid w:val="00D45D51"/>
    <w:rsid w:val="00D631F8"/>
    <w:rsid w:val="00D87CF2"/>
    <w:rsid w:val="00DB0A12"/>
    <w:rsid w:val="00DE65DB"/>
    <w:rsid w:val="00E04D35"/>
    <w:rsid w:val="00E25CAD"/>
    <w:rsid w:val="00E34BE8"/>
    <w:rsid w:val="00E43DE6"/>
    <w:rsid w:val="00E67ABB"/>
    <w:rsid w:val="00ED17EE"/>
    <w:rsid w:val="00F05508"/>
    <w:rsid w:val="00F122A7"/>
    <w:rsid w:val="00F16066"/>
    <w:rsid w:val="00F21321"/>
    <w:rsid w:val="00F36093"/>
    <w:rsid w:val="00F46AA9"/>
    <w:rsid w:val="00F66F63"/>
    <w:rsid w:val="00FB43D4"/>
    <w:rsid w:val="00FD71E0"/>
    <w:rsid w:val="00FE6A87"/>
    <w:rsid w:val="00FF03BF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6F69"/>
    <w:rPr>
      <w:sz w:val="24"/>
      <w:szCs w:val="24"/>
    </w:rPr>
  </w:style>
  <w:style w:type="paragraph" w:styleId="Heading1">
    <w:name w:val="heading 1"/>
    <w:basedOn w:val="Normal"/>
    <w:qFormat/>
    <w:rsid w:val="00AC43A7"/>
    <w:pPr>
      <w:spacing w:before="100" w:beforeAutospacing="1" w:after="100" w:afterAutospacing="1"/>
      <w:outlineLvl w:val="0"/>
    </w:pPr>
    <w:rPr>
      <w:rFonts w:ascii="Arial" w:hAnsi="Arial" w:cs="Arial"/>
      <w:kern w:val="36"/>
      <w:sz w:val="31"/>
      <w:szCs w:val="3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8765F"/>
    <w:pPr>
      <w:spacing w:before="120" w:after="120"/>
    </w:pPr>
    <w:rPr>
      <w:b/>
      <w:bCs/>
      <w:sz w:val="20"/>
      <w:szCs w:val="20"/>
    </w:rPr>
  </w:style>
  <w:style w:type="paragraph" w:styleId="Footer">
    <w:name w:val="footer"/>
    <w:basedOn w:val="Normal"/>
    <w:rsid w:val="00A8765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765F"/>
  </w:style>
  <w:style w:type="paragraph" w:styleId="Header">
    <w:name w:val="header"/>
    <w:basedOn w:val="Normal"/>
    <w:rsid w:val="00A8765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A6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C43A7"/>
    <w:rPr>
      <w:color w:val="0000FF"/>
      <w:u w:val="single"/>
    </w:rPr>
  </w:style>
  <w:style w:type="character" w:customStyle="1" w:styleId="plink1">
    <w:name w:val="plink1"/>
    <w:basedOn w:val="DefaultParagraphFont"/>
    <w:rsid w:val="00AC43A7"/>
    <w:rPr>
      <w:b w:val="0"/>
      <w:bCs w:val="0"/>
      <w:vanish/>
      <w:webHidden w:val="0"/>
      <w:sz w:val="20"/>
      <w:szCs w:val="20"/>
      <w:specVanish w:val="0"/>
    </w:rPr>
  </w:style>
  <w:style w:type="character" w:styleId="Strong">
    <w:name w:val="Strong"/>
    <w:basedOn w:val="DefaultParagraphFont"/>
    <w:qFormat/>
    <w:rsid w:val="00AC43A7"/>
    <w:rPr>
      <w:b/>
      <w:bCs/>
    </w:rPr>
  </w:style>
  <w:style w:type="character" w:styleId="FollowedHyperlink">
    <w:name w:val="FollowedHyperlink"/>
    <w:basedOn w:val="DefaultParagraphFont"/>
    <w:rsid w:val="00AF247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200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00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4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6F69"/>
    <w:rPr>
      <w:sz w:val="24"/>
      <w:szCs w:val="24"/>
    </w:rPr>
  </w:style>
  <w:style w:type="paragraph" w:styleId="Heading1">
    <w:name w:val="heading 1"/>
    <w:basedOn w:val="Normal"/>
    <w:qFormat/>
    <w:rsid w:val="00AC43A7"/>
    <w:pPr>
      <w:spacing w:before="100" w:beforeAutospacing="1" w:after="100" w:afterAutospacing="1"/>
      <w:outlineLvl w:val="0"/>
    </w:pPr>
    <w:rPr>
      <w:rFonts w:ascii="Arial" w:hAnsi="Arial" w:cs="Arial"/>
      <w:kern w:val="36"/>
      <w:sz w:val="31"/>
      <w:szCs w:val="3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8765F"/>
    <w:pPr>
      <w:spacing w:before="120" w:after="120"/>
    </w:pPr>
    <w:rPr>
      <w:b/>
      <w:bCs/>
      <w:sz w:val="20"/>
      <w:szCs w:val="20"/>
    </w:rPr>
  </w:style>
  <w:style w:type="paragraph" w:styleId="Footer">
    <w:name w:val="footer"/>
    <w:basedOn w:val="Normal"/>
    <w:rsid w:val="00A8765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765F"/>
  </w:style>
  <w:style w:type="paragraph" w:styleId="Header">
    <w:name w:val="header"/>
    <w:basedOn w:val="Normal"/>
    <w:rsid w:val="00A8765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A6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C43A7"/>
    <w:rPr>
      <w:color w:val="0000FF"/>
      <w:u w:val="single"/>
    </w:rPr>
  </w:style>
  <w:style w:type="character" w:customStyle="1" w:styleId="plink1">
    <w:name w:val="plink1"/>
    <w:basedOn w:val="DefaultParagraphFont"/>
    <w:rsid w:val="00AC43A7"/>
    <w:rPr>
      <w:b w:val="0"/>
      <w:bCs w:val="0"/>
      <w:vanish/>
      <w:webHidden w:val="0"/>
      <w:sz w:val="20"/>
      <w:szCs w:val="20"/>
      <w:specVanish w:val="0"/>
    </w:rPr>
  </w:style>
  <w:style w:type="character" w:styleId="Strong">
    <w:name w:val="Strong"/>
    <w:basedOn w:val="DefaultParagraphFont"/>
    <w:qFormat/>
    <w:rsid w:val="00AC43A7"/>
    <w:rPr>
      <w:b/>
      <w:bCs/>
    </w:rPr>
  </w:style>
  <w:style w:type="character" w:styleId="FollowedHyperlink">
    <w:name w:val="FollowedHyperlink"/>
    <w:basedOn w:val="DefaultParagraphFont"/>
    <w:rsid w:val="00AF247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200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00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4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10zig.com/faq/ZignaturePad.htm" TargetMode="Externa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Take Charge America Inc.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convert graphics logos to display on ZiGnature Pad Model 1400</dc:title>
  <dc:creator>Had Rush</dc:creator>
  <cp:keywords>ZiGNature Pad;Logo</cp:keywords>
  <cp:lastModifiedBy>Hadleigh Rush</cp:lastModifiedBy>
  <cp:revision>12</cp:revision>
  <cp:lastPrinted>2013-12-27T19:19:00Z</cp:lastPrinted>
  <dcterms:created xsi:type="dcterms:W3CDTF">2013-12-27T18:08:00Z</dcterms:created>
  <dcterms:modified xsi:type="dcterms:W3CDTF">2013-12-27T19:19:00Z</dcterms:modified>
</cp:coreProperties>
</file>